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2640E">
      <w:pPr>
        <w:jc w:val="center"/>
        <w:rPr>
          <w:rFonts w:hint="eastAsia" w:hAnsi="等线"/>
          <w:b/>
          <w:bCs/>
          <w:color w:val="auto"/>
          <w:kern w:val="24"/>
          <w:sz w:val="36"/>
          <w:szCs w:val="36"/>
        </w:rPr>
      </w:pPr>
      <w:bookmarkStart w:id="0" w:name="_GoBack"/>
      <w:r>
        <w:rPr>
          <w:rFonts w:hint="eastAsia" w:hAnsi="等线"/>
          <w:b/>
          <w:bCs/>
          <w:color w:val="auto"/>
          <w:kern w:val="24"/>
          <w:sz w:val="36"/>
          <w:szCs w:val="36"/>
        </w:rPr>
        <w:t>教师和研究生投稿科研论文、签署保密协议、版权协议办理盖章</w:t>
      </w:r>
    </w:p>
    <w:bookmarkEnd w:id="0"/>
    <w:p w14:paraId="4C37859D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-69215</wp:posOffset>
            </wp:positionV>
            <wp:extent cx="8863330" cy="5149215"/>
            <wp:effectExtent l="0" t="0" r="6350" b="1905"/>
            <wp:wrapNone/>
            <wp:docPr id="354849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84977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4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1D6CA8"/>
    <w:rsid w:val="541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2026-09-18T13:12:00Z</dcterms:created>
  <dc:creator>2o9cci2w</dc:creator>
  <cp:lastModifiedBy>2o9cci2w</cp:lastModifiedBy>
  <dcterms:modified xsi:type="dcterms:W3CDTF">2026-09-18T13:18:23Z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D49CB7DB96DB48FBA9A2F1393B15AC5E_11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